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CE" w:rsidRDefault="00E629CE" w:rsidP="00320AF3">
      <w:pPr>
        <w:jc w:val="center"/>
        <w:rPr>
          <w:rFonts w:ascii="Palatino" w:hAnsi="Palatino"/>
          <w:b/>
          <w:color w:val="000000"/>
          <w:sz w:val="28"/>
        </w:rPr>
      </w:pPr>
    </w:p>
    <w:p w:rsidR="00E629CE" w:rsidRDefault="00E629CE" w:rsidP="00320AF3">
      <w:pPr>
        <w:jc w:val="center"/>
        <w:rPr>
          <w:rFonts w:ascii="Palatino" w:hAnsi="Palatino"/>
          <w:b/>
          <w:color w:val="000000"/>
          <w:sz w:val="28"/>
        </w:rPr>
      </w:pPr>
    </w:p>
    <w:p w:rsidR="00E629CE" w:rsidRDefault="00E629CE" w:rsidP="00320AF3">
      <w:pPr>
        <w:jc w:val="center"/>
        <w:rPr>
          <w:rFonts w:ascii="Palatino" w:hAnsi="Palatino"/>
          <w:b/>
          <w:color w:val="000000"/>
          <w:sz w:val="28"/>
        </w:rPr>
      </w:pPr>
    </w:p>
    <w:p w:rsidR="00E629CE" w:rsidRDefault="00E629CE" w:rsidP="00320AF3">
      <w:pPr>
        <w:jc w:val="center"/>
        <w:rPr>
          <w:rFonts w:ascii="Palatino" w:hAnsi="Palatino"/>
          <w:b/>
          <w:color w:val="000000"/>
          <w:sz w:val="28"/>
        </w:rPr>
      </w:pPr>
    </w:p>
    <w:p w:rsidR="00E629CE" w:rsidRDefault="00E629CE" w:rsidP="00320AF3">
      <w:pPr>
        <w:jc w:val="center"/>
        <w:rPr>
          <w:rFonts w:ascii="Palatino" w:hAnsi="Palatino"/>
          <w:b/>
          <w:color w:val="000000"/>
          <w:sz w:val="28"/>
        </w:rPr>
      </w:pPr>
    </w:p>
    <w:p w:rsidR="00E629CE" w:rsidRDefault="00E629CE" w:rsidP="00320AF3">
      <w:pPr>
        <w:jc w:val="center"/>
        <w:rPr>
          <w:rFonts w:ascii="Palatino" w:hAnsi="Palatino"/>
          <w:b/>
          <w:color w:val="000000"/>
          <w:sz w:val="28"/>
        </w:rPr>
      </w:pPr>
    </w:p>
    <w:p w:rsidR="00E629CE" w:rsidRDefault="00E629CE" w:rsidP="00320AF3">
      <w:pPr>
        <w:jc w:val="center"/>
        <w:rPr>
          <w:rFonts w:ascii="Palatino" w:hAnsi="Palatino"/>
          <w:b/>
          <w:color w:val="000000"/>
          <w:sz w:val="28"/>
        </w:rPr>
      </w:pPr>
    </w:p>
    <w:p w:rsidR="00320AF3" w:rsidRDefault="00320AF3" w:rsidP="00320AF3">
      <w:pPr>
        <w:jc w:val="center"/>
        <w:rPr>
          <w:rFonts w:ascii="Palatino" w:hAnsi="Palatino"/>
          <w:b/>
          <w:color w:val="000000"/>
          <w:sz w:val="28"/>
        </w:rPr>
      </w:pPr>
      <w:r>
        <w:rPr>
          <w:rFonts w:ascii="Palatino" w:hAnsi="Palatino" w:hint="cs"/>
          <w:b/>
          <w:color w:val="000000"/>
          <w:sz w:val="28"/>
        </w:rPr>
        <w:t>Board of Education</w:t>
      </w:r>
    </w:p>
    <w:p w:rsidR="00320AF3" w:rsidRDefault="00320AF3" w:rsidP="00320AF3">
      <w:pPr>
        <w:jc w:val="center"/>
        <w:rPr>
          <w:rFonts w:ascii="Palatino" w:hAnsi="Palatino"/>
          <w:b/>
          <w:color w:val="000000"/>
          <w:sz w:val="28"/>
        </w:rPr>
      </w:pPr>
      <w:r>
        <w:rPr>
          <w:rFonts w:ascii="Palatino" w:hAnsi="Palatino" w:hint="cs"/>
          <w:b/>
          <w:color w:val="000000"/>
          <w:sz w:val="28"/>
        </w:rPr>
        <w:t>Burwell Jr.-Sr. High Library</w:t>
      </w:r>
    </w:p>
    <w:p w:rsidR="00320AF3" w:rsidRDefault="00320AF3" w:rsidP="00320AF3">
      <w:pPr>
        <w:pStyle w:val="Heading2"/>
      </w:pPr>
      <w:r>
        <w:rPr>
          <w:rFonts w:hint="cs"/>
        </w:rPr>
        <w:t xml:space="preserve">Hearing to Amend </w:t>
      </w:r>
      <w:r w:rsidR="0043031D">
        <w:t>2013-2014 Budget</w:t>
      </w:r>
    </w:p>
    <w:p w:rsidR="00320AF3" w:rsidRDefault="0043031D" w:rsidP="00320AF3">
      <w:pPr>
        <w:jc w:val="center"/>
        <w:rPr>
          <w:rFonts w:ascii="Palatino" w:hAnsi="Palatino"/>
          <w:b/>
          <w:color w:val="000000"/>
          <w:sz w:val="28"/>
        </w:rPr>
      </w:pPr>
      <w:r>
        <w:rPr>
          <w:rFonts w:ascii="Palatino" w:hAnsi="Palatino"/>
          <w:b/>
          <w:color w:val="000000"/>
          <w:sz w:val="28"/>
        </w:rPr>
        <w:t>June 16, 2014</w:t>
      </w:r>
    </w:p>
    <w:p w:rsidR="00320AF3" w:rsidRDefault="00320AF3" w:rsidP="00320AF3">
      <w:pPr>
        <w:jc w:val="center"/>
        <w:rPr>
          <w:rFonts w:ascii="Palatino" w:hAnsi="Palatino"/>
          <w:b/>
          <w:color w:val="000000"/>
          <w:sz w:val="28"/>
        </w:rPr>
      </w:pPr>
      <w:r>
        <w:rPr>
          <w:rFonts w:ascii="Palatino" w:hAnsi="Palatino" w:hint="cs"/>
          <w:b/>
          <w:color w:val="000000"/>
          <w:sz w:val="28"/>
        </w:rPr>
        <w:t>8:00 p.m.</w:t>
      </w:r>
    </w:p>
    <w:p w:rsidR="00320AF3" w:rsidRDefault="00320AF3" w:rsidP="00320AF3">
      <w:pPr>
        <w:rPr>
          <w:b/>
          <w:color w:val="000000"/>
        </w:rPr>
      </w:pPr>
    </w:p>
    <w:p w:rsidR="00320AF3" w:rsidRDefault="00320AF3" w:rsidP="00320AF3">
      <w:pPr>
        <w:rPr>
          <w:rFonts w:ascii="Palatino" w:hAnsi="Palatino"/>
          <w:color w:val="000000"/>
        </w:rPr>
      </w:pPr>
      <w:r>
        <w:rPr>
          <w:rFonts w:ascii="Palatino" w:hAnsi="Palatino" w:hint="cs"/>
          <w:color w:val="000000"/>
        </w:rPr>
        <w:t>1.</w:t>
      </w:r>
      <w:r>
        <w:rPr>
          <w:rFonts w:ascii="Palatino" w:hAnsi="Palatino" w:hint="cs"/>
          <w:color w:val="000000"/>
        </w:rPr>
        <w:tab/>
        <w:t>Call to order.</w:t>
      </w:r>
    </w:p>
    <w:p w:rsidR="00320AF3" w:rsidRDefault="00320AF3" w:rsidP="00320AF3">
      <w:pPr>
        <w:rPr>
          <w:rFonts w:ascii="Palatino" w:hAnsi="Palatino"/>
          <w:color w:val="000000"/>
        </w:rPr>
      </w:pPr>
      <w:r>
        <w:rPr>
          <w:rFonts w:ascii="Palatino" w:hAnsi="Palatino" w:hint="cs"/>
          <w:color w:val="000000"/>
        </w:rPr>
        <w:t xml:space="preserve">2.  </w:t>
      </w:r>
      <w:r>
        <w:rPr>
          <w:rFonts w:ascii="Palatino" w:hAnsi="Palatino" w:hint="cs"/>
          <w:color w:val="000000"/>
        </w:rPr>
        <w:tab/>
        <w:t>Roll call/welcome.</w:t>
      </w:r>
    </w:p>
    <w:p w:rsidR="00320AF3" w:rsidRDefault="00320AF3" w:rsidP="00320AF3">
      <w:pPr>
        <w:numPr>
          <w:ilvl w:val="0"/>
          <w:numId w:val="1"/>
        </w:numPr>
        <w:rPr>
          <w:rFonts w:ascii="Palatino" w:hAnsi="Palatino"/>
          <w:color w:val="000000"/>
        </w:rPr>
      </w:pPr>
      <w:r>
        <w:rPr>
          <w:rFonts w:ascii="Palatino" w:hAnsi="Palatino" w:hint="cs"/>
          <w:color w:val="000000"/>
        </w:rPr>
        <w:t xml:space="preserve">Open Hearing to Amend </w:t>
      </w:r>
      <w:r w:rsidR="0043031D">
        <w:rPr>
          <w:rFonts w:ascii="Palatino" w:hAnsi="Palatino"/>
          <w:color w:val="000000"/>
        </w:rPr>
        <w:t>2013-2014 Budget</w:t>
      </w:r>
    </w:p>
    <w:p w:rsidR="00320AF3" w:rsidRDefault="00320AF3" w:rsidP="00320AF3">
      <w:pPr>
        <w:numPr>
          <w:ilvl w:val="0"/>
          <w:numId w:val="2"/>
        </w:numPr>
        <w:rPr>
          <w:rFonts w:ascii="Palatino" w:hAnsi="Palatino"/>
          <w:color w:val="000000"/>
        </w:rPr>
      </w:pPr>
      <w:r>
        <w:rPr>
          <w:rFonts w:ascii="Palatino" w:hAnsi="Palatino" w:hint="cs"/>
          <w:color w:val="000000"/>
        </w:rPr>
        <w:t>Discussion</w:t>
      </w:r>
      <w:r w:rsidR="0043031D">
        <w:rPr>
          <w:rFonts w:ascii="Palatino" w:hAnsi="Palatino"/>
          <w:color w:val="000000"/>
        </w:rPr>
        <w:t>-QCPUF</w:t>
      </w:r>
    </w:p>
    <w:p w:rsidR="00320AF3" w:rsidRDefault="00320AF3" w:rsidP="00320AF3">
      <w:pPr>
        <w:numPr>
          <w:ilvl w:val="0"/>
          <w:numId w:val="2"/>
        </w:numPr>
        <w:rPr>
          <w:rFonts w:ascii="Palatino" w:hAnsi="Palatino"/>
          <w:color w:val="000000"/>
        </w:rPr>
      </w:pPr>
      <w:r>
        <w:rPr>
          <w:rFonts w:ascii="Palatino" w:hAnsi="Palatino" w:hint="cs"/>
          <w:color w:val="000000"/>
        </w:rPr>
        <w:t xml:space="preserve">Vote to </w:t>
      </w:r>
      <w:r w:rsidR="0043031D">
        <w:rPr>
          <w:rFonts w:ascii="Palatino" w:hAnsi="Palatino"/>
          <w:color w:val="000000"/>
        </w:rPr>
        <w:t>Amend Capital Purpose Undertaking Fund</w:t>
      </w:r>
    </w:p>
    <w:p w:rsidR="00320AF3" w:rsidRDefault="00320AF3" w:rsidP="00320AF3">
      <w:pPr>
        <w:rPr>
          <w:b/>
          <w:color w:val="000000"/>
        </w:rPr>
      </w:pPr>
      <w:r>
        <w:rPr>
          <w:rFonts w:ascii="Palatino" w:hAnsi="Palatino" w:hint="cs"/>
          <w:color w:val="000000"/>
        </w:rPr>
        <w:t>4.</w:t>
      </w:r>
      <w:r>
        <w:rPr>
          <w:rFonts w:ascii="Palatino" w:hAnsi="Palatino" w:hint="cs"/>
          <w:color w:val="000000"/>
        </w:rPr>
        <w:tab/>
        <w:t>Adjourn Hearing</w:t>
      </w:r>
    </w:p>
    <w:p w:rsidR="00CC0C2B" w:rsidRDefault="00CC0C2B"/>
    <w:p w:rsidR="001A5697" w:rsidRDefault="001A5697" w:rsidP="001A5697">
      <w:pPr>
        <w:jc w:val="center"/>
        <w:rPr>
          <w:rFonts w:ascii="Palatino" w:cs="Palatino"/>
          <w:b/>
          <w:color w:val="000000"/>
        </w:rPr>
      </w:pPr>
      <w:r>
        <w:rPr>
          <w:rFonts w:ascii="Palatino" w:cs="Palatino" w:hint="cs"/>
          <w:b/>
          <w:color w:val="000000"/>
        </w:rPr>
        <w:t>Board of Education Regular Meeting Agenda</w:t>
      </w:r>
    </w:p>
    <w:p w:rsidR="001A5697" w:rsidRDefault="001A5697" w:rsidP="001A5697">
      <w:pPr>
        <w:jc w:val="center"/>
        <w:rPr>
          <w:rFonts w:ascii="Palatino" w:cs="Palatino"/>
          <w:b/>
          <w:color w:val="000000"/>
        </w:rPr>
      </w:pPr>
      <w:smartTag w:uri="urn:schemas-microsoft-com:office:smarttags" w:element="PlaceName">
        <w:smartTag w:uri="urn:schemas-microsoft-com:office:smarttags" w:element="place">
          <w:r>
            <w:rPr>
              <w:rFonts w:ascii="Palatino" w:cs="Palatino" w:hint="cs"/>
              <w:b/>
              <w:color w:val="000000"/>
            </w:rPr>
            <w:t>Burwell</w:t>
          </w:r>
        </w:smartTag>
        <w:r>
          <w:rPr>
            <w:rFonts w:ascii="Palatino" w:cs="Palatino" w:hint="cs"/>
            <w:b/>
            <w:color w:val="000000"/>
          </w:rPr>
          <w:t xml:space="preserve"> </w:t>
        </w:r>
        <w:smartTag w:uri="urn:schemas-microsoft-com:office:smarttags" w:element="PlaceType">
          <w:r>
            <w:rPr>
              <w:rFonts w:ascii="Palatino" w:cs="Palatino" w:hint="cs"/>
              <w:b/>
              <w:color w:val="000000"/>
            </w:rPr>
            <w:t>Jr.-Sr.</w:t>
          </w:r>
        </w:smartTag>
        <w:r>
          <w:rPr>
            <w:rFonts w:ascii="Palatino" w:cs="Palatino" w:hint="cs"/>
            <w:b/>
            <w:color w:val="000000"/>
          </w:rPr>
          <w:t xml:space="preserve"> </w:t>
        </w:r>
        <w:smartTag w:uri="urn:schemas-microsoft-com:office:smarttags" w:element="PlaceType">
          <w:r>
            <w:rPr>
              <w:rFonts w:ascii="Palatino" w:cs="Palatino" w:hint="cs"/>
              <w:b/>
              <w:color w:val="000000"/>
            </w:rPr>
            <w:t>High School</w:t>
          </w:r>
        </w:smartTag>
      </w:smartTag>
      <w:r>
        <w:rPr>
          <w:rFonts w:ascii="Palatino" w:cs="Palatino" w:hint="cs"/>
          <w:b/>
          <w:color w:val="000000"/>
        </w:rPr>
        <w:t xml:space="preserve"> Library</w:t>
      </w:r>
    </w:p>
    <w:p w:rsidR="001A5697" w:rsidRDefault="001A5697" w:rsidP="001A5697">
      <w:pPr>
        <w:jc w:val="center"/>
        <w:rPr>
          <w:rFonts w:ascii="Palatino" w:cs="Palatino"/>
          <w:b/>
          <w:color w:val="000000"/>
        </w:rPr>
      </w:pPr>
      <w:r>
        <w:rPr>
          <w:rFonts w:ascii="Palatino" w:cs="Palatino" w:hint="cs"/>
          <w:b/>
          <w:color w:val="000000"/>
        </w:rPr>
        <w:t xml:space="preserve">June </w:t>
      </w:r>
      <w:r>
        <w:rPr>
          <w:rFonts w:ascii="Palatino" w:cs="Palatino"/>
          <w:b/>
          <w:color w:val="000000"/>
        </w:rPr>
        <w:t>16, 2014</w:t>
      </w:r>
    </w:p>
    <w:p w:rsidR="001A5697" w:rsidRDefault="001A5697" w:rsidP="001A5697">
      <w:pPr>
        <w:jc w:val="center"/>
        <w:rPr>
          <w:rFonts w:ascii="Palatino" w:cs="Palatino"/>
          <w:b/>
          <w:color w:val="000000"/>
        </w:rPr>
      </w:pPr>
      <w:r>
        <w:rPr>
          <w:rFonts w:ascii="Palatino" w:cs="Palatino" w:hint="cs"/>
          <w:b/>
          <w:color w:val="000000"/>
        </w:rPr>
        <w:t>8:</w:t>
      </w:r>
      <w:r>
        <w:rPr>
          <w:rFonts w:ascii="Palatino" w:cs="Palatino"/>
          <w:b/>
          <w:color w:val="000000"/>
        </w:rPr>
        <w:t>10</w:t>
      </w:r>
      <w:r>
        <w:rPr>
          <w:rFonts w:ascii="Palatino" w:cs="Palatino" w:hint="cs"/>
          <w:b/>
          <w:color w:val="000000"/>
        </w:rPr>
        <w:t xml:space="preserve"> p.m.</w:t>
      </w:r>
    </w:p>
    <w:p w:rsidR="001A5697" w:rsidRDefault="001A5697" w:rsidP="001A5697">
      <w:pPr>
        <w:rPr>
          <w:rFonts w:ascii="Palatino" w:cs="Palatino"/>
          <w:color w:val="000000"/>
        </w:rPr>
      </w:pPr>
      <w:r>
        <w:rPr>
          <w:rFonts w:ascii="Palatino" w:cs="Palatino" w:hint="cs"/>
          <w:color w:val="000000"/>
        </w:rPr>
        <w:t>1.</w:t>
      </w:r>
      <w:r>
        <w:rPr>
          <w:rFonts w:ascii="Palatino" w:cs="Palatino" w:hint="cs"/>
          <w:color w:val="000000"/>
        </w:rPr>
        <w:tab/>
        <w:t>Call to order.</w:t>
      </w:r>
    </w:p>
    <w:p w:rsidR="001A5697" w:rsidRDefault="001A5697" w:rsidP="001A5697">
      <w:pPr>
        <w:rPr>
          <w:rFonts w:ascii="Palatino" w:cs="Palatino"/>
          <w:color w:val="000000"/>
        </w:rPr>
      </w:pPr>
      <w:r>
        <w:rPr>
          <w:rFonts w:ascii="Palatino" w:cs="Palatino" w:hint="cs"/>
          <w:color w:val="000000"/>
        </w:rPr>
        <w:t>2.</w:t>
      </w:r>
      <w:r>
        <w:rPr>
          <w:rFonts w:ascii="Palatino" w:cs="Palatino" w:hint="cs"/>
          <w:color w:val="000000"/>
        </w:rPr>
        <w:tab/>
        <w:t>Roll call/welcome.</w:t>
      </w:r>
    </w:p>
    <w:p w:rsidR="001A5697" w:rsidRDefault="001A5697" w:rsidP="001A5697">
      <w:pPr>
        <w:rPr>
          <w:rFonts w:ascii="Palatino" w:cs="Palatino"/>
          <w:color w:val="000000"/>
        </w:rPr>
      </w:pPr>
      <w:r>
        <w:rPr>
          <w:rFonts w:ascii="Palatino" w:cs="Palatino"/>
          <w:color w:val="000000"/>
        </w:rPr>
        <w:tab/>
      </w:r>
      <w:r>
        <w:rPr>
          <w:rFonts w:ascii="Palatino" w:cs="Palatino"/>
          <w:color w:val="000000"/>
        </w:rPr>
        <w:tab/>
        <w:t>a. Pledge of Allegiance</w:t>
      </w:r>
      <w:r>
        <w:rPr>
          <w:rFonts w:ascii="Palatino" w:cs="Palatino" w:hint="cs"/>
          <w:color w:val="000000"/>
        </w:rPr>
        <w:tab/>
      </w:r>
    </w:p>
    <w:p w:rsidR="001A5697" w:rsidRDefault="001A5697" w:rsidP="001A5697">
      <w:pPr>
        <w:rPr>
          <w:rFonts w:ascii="Palatino" w:cs="Palatino"/>
          <w:color w:val="000000"/>
        </w:rPr>
      </w:pPr>
      <w:r>
        <w:rPr>
          <w:rFonts w:ascii="Palatino" w:cs="Palatino" w:hint="cs"/>
          <w:color w:val="000000"/>
        </w:rPr>
        <w:t>3.</w:t>
      </w:r>
      <w:r>
        <w:rPr>
          <w:rFonts w:ascii="Palatino" w:cs="Palatino" w:hint="cs"/>
          <w:color w:val="000000"/>
        </w:rPr>
        <w:tab/>
        <w:t>Approval of the Agenda</w:t>
      </w:r>
    </w:p>
    <w:p w:rsidR="001A5697" w:rsidRDefault="001A5697" w:rsidP="001A5697">
      <w:pPr>
        <w:rPr>
          <w:rFonts w:ascii="Palatino" w:cs="Palatino"/>
          <w:color w:val="000000"/>
        </w:rPr>
      </w:pPr>
      <w:r>
        <w:rPr>
          <w:rFonts w:ascii="Palatino" w:cs="Palatino" w:hint="cs"/>
          <w:color w:val="000000"/>
        </w:rPr>
        <w:t>4.</w:t>
      </w:r>
      <w:r>
        <w:rPr>
          <w:rFonts w:ascii="Palatino" w:cs="Palatino" w:hint="cs"/>
          <w:color w:val="000000"/>
        </w:rPr>
        <w:tab/>
        <w:t>Approval of past minutes.</w:t>
      </w:r>
    </w:p>
    <w:p w:rsidR="001A5697" w:rsidRDefault="001A5697" w:rsidP="001A5697">
      <w:pPr>
        <w:rPr>
          <w:rFonts w:ascii="Palatino" w:cs="Palatino"/>
          <w:color w:val="000000"/>
        </w:rPr>
      </w:pPr>
      <w:r>
        <w:rPr>
          <w:rFonts w:ascii="Palatino" w:cs="Palatino" w:hint="cs"/>
          <w:color w:val="000000"/>
        </w:rPr>
        <w:t>5.</w:t>
      </w:r>
      <w:r>
        <w:rPr>
          <w:rFonts w:ascii="Palatino" w:cs="Palatino" w:hint="cs"/>
          <w:color w:val="000000"/>
        </w:rPr>
        <w:tab/>
        <w:t>Treasurer</w:t>
      </w:r>
      <w:r>
        <w:rPr>
          <w:rFonts w:ascii="Palatino" w:cs="Palatino" w:hint="cs"/>
          <w:color w:val="000000"/>
        </w:rPr>
        <w:t>’</w:t>
      </w:r>
      <w:r>
        <w:rPr>
          <w:rFonts w:ascii="Palatino" w:cs="Palatino" w:hint="cs"/>
          <w:color w:val="000000"/>
        </w:rPr>
        <w:t>s Report.</w:t>
      </w:r>
    </w:p>
    <w:p w:rsidR="001A5697" w:rsidRDefault="001A5697" w:rsidP="001A5697">
      <w:pPr>
        <w:rPr>
          <w:rFonts w:ascii="Palatino" w:cs="Palatino"/>
          <w:color w:val="000000"/>
        </w:rPr>
      </w:pPr>
      <w:r>
        <w:rPr>
          <w:rFonts w:ascii="Palatino" w:cs="Palatino" w:hint="cs"/>
          <w:color w:val="000000"/>
        </w:rPr>
        <w:t>6.</w:t>
      </w:r>
      <w:r>
        <w:rPr>
          <w:rFonts w:ascii="Palatino" w:cs="Palatino" w:hint="cs"/>
          <w:color w:val="000000"/>
        </w:rPr>
        <w:tab/>
        <w:t>Payment of Claims.</w:t>
      </w:r>
    </w:p>
    <w:p w:rsidR="001A5697" w:rsidRDefault="001A5697" w:rsidP="001A5697">
      <w:pPr>
        <w:rPr>
          <w:rFonts w:ascii="Palatino" w:cs="Palatino"/>
          <w:color w:val="000000"/>
        </w:rPr>
      </w:pPr>
      <w:r>
        <w:rPr>
          <w:rFonts w:ascii="Palatino" w:cs="Palatino" w:hint="cs"/>
          <w:color w:val="000000"/>
        </w:rPr>
        <w:t>7.</w:t>
      </w:r>
      <w:r>
        <w:rPr>
          <w:rFonts w:ascii="Palatino" w:cs="Palatino" w:hint="cs"/>
          <w:color w:val="000000"/>
        </w:rPr>
        <w:tab/>
        <w:t>Audiences</w:t>
      </w:r>
    </w:p>
    <w:p w:rsidR="001A5697" w:rsidRDefault="001A5697" w:rsidP="001A5697">
      <w:pPr>
        <w:rPr>
          <w:rFonts w:ascii="Palatino" w:cs="Palatino"/>
          <w:color w:val="000000"/>
        </w:rPr>
      </w:pPr>
      <w:r>
        <w:rPr>
          <w:rFonts w:ascii="Palatino" w:cs="Palatino" w:hint="cs"/>
          <w:color w:val="000000"/>
        </w:rPr>
        <w:tab/>
      </w:r>
      <w:r>
        <w:rPr>
          <w:rFonts w:ascii="Palatino" w:cs="Palatino" w:hint="cs"/>
          <w:color w:val="000000"/>
        </w:rPr>
        <w:tab/>
      </w:r>
    </w:p>
    <w:p w:rsidR="001A5697" w:rsidRDefault="001A5697" w:rsidP="001A5697">
      <w:pPr>
        <w:rPr>
          <w:rFonts w:ascii="Palatino" w:cs="Palatino"/>
          <w:color w:val="000000"/>
        </w:rPr>
      </w:pPr>
      <w:r>
        <w:rPr>
          <w:rFonts w:ascii="Palatino" w:cs="Palatino" w:hint="cs"/>
          <w:color w:val="000000"/>
        </w:rPr>
        <w:t>8.</w:t>
      </w:r>
      <w:r>
        <w:rPr>
          <w:rFonts w:ascii="Palatino" w:cs="Palatino" w:hint="cs"/>
          <w:color w:val="000000"/>
        </w:rPr>
        <w:tab/>
        <w:t>Old Business.</w:t>
      </w:r>
    </w:p>
    <w:p w:rsidR="0064332B" w:rsidRDefault="0093214B" w:rsidP="0093214B">
      <w:pPr>
        <w:ind w:left="1440"/>
        <w:rPr>
          <w:bCs/>
        </w:rPr>
      </w:pPr>
      <w:proofErr w:type="gramStart"/>
      <w:r>
        <w:rPr>
          <w:bCs/>
        </w:rPr>
        <w:t>a</w:t>
      </w:r>
      <w:r w:rsidR="0064332B">
        <w:rPr>
          <w:bCs/>
        </w:rPr>
        <w:t>.  Discuss</w:t>
      </w:r>
      <w:proofErr w:type="gramEnd"/>
      <w:r w:rsidR="0064332B">
        <w:rPr>
          <w:bCs/>
        </w:rPr>
        <w:t>, consider and take all necessary action authorizing the issuance of series 2014 Qualified Capital Purpose Undertaking Funds Bonds-QCPUF.</w:t>
      </w:r>
    </w:p>
    <w:p w:rsidR="0093214B" w:rsidRDefault="0093214B" w:rsidP="0093214B">
      <w:pPr>
        <w:ind w:left="1440"/>
        <w:rPr>
          <w:bCs/>
        </w:rPr>
      </w:pPr>
      <w:r>
        <w:rPr>
          <w:bCs/>
        </w:rPr>
        <w:t>b</w:t>
      </w:r>
      <w:bookmarkStart w:id="0" w:name="_GoBack"/>
      <w:bookmarkEnd w:id="0"/>
      <w:r>
        <w:rPr>
          <w:bCs/>
        </w:rPr>
        <w:t xml:space="preserve">.  </w:t>
      </w:r>
      <w:proofErr w:type="gramStart"/>
      <w:r>
        <w:rPr>
          <w:bCs/>
        </w:rPr>
        <w:t>Student</w:t>
      </w:r>
      <w:proofErr w:type="gramEnd"/>
      <w:r>
        <w:rPr>
          <w:bCs/>
        </w:rPr>
        <w:t xml:space="preserve"> Mileage-Second Payment 2013-2014(second payment)</w:t>
      </w:r>
    </w:p>
    <w:p w:rsidR="001A5697" w:rsidRPr="001A5697" w:rsidRDefault="001A5697" w:rsidP="001A5697">
      <w:pPr>
        <w:ind w:firstLine="720"/>
        <w:rPr>
          <w:bCs/>
        </w:rPr>
      </w:pPr>
      <w:r>
        <w:rPr>
          <w:bCs/>
        </w:rPr>
        <w:tab/>
      </w:r>
    </w:p>
    <w:p w:rsidR="001A5697" w:rsidRDefault="001A5697" w:rsidP="001A5697">
      <w:pPr>
        <w:rPr>
          <w:rFonts w:ascii="Palatino" w:cs="Palatino"/>
          <w:color w:val="000000"/>
        </w:rPr>
      </w:pPr>
      <w:r>
        <w:rPr>
          <w:rFonts w:ascii="Palatino" w:cs="Palatino" w:hint="cs"/>
          <w:color w:val="000000"/>
        </w:rPr>
        <w:t xml:space="preserve">9.  </w:t>
      </w:r>
      <w:r>
        <w:rPr>
          <w:rFonts w:ascii="Palatino" w:cs="Palatino" w:hint="cs"/>
          <w:color w:val="000000"/>
        </w:rPr>
        <w:tab/>
        <w:t>New Business</w:t>
      </w:r>
    </w:p>
    <w:p w:rsidR="00E629CE" w:rsidRDefault="00E629CE" w:rsidP="001A5697">
      <w:pPr>
        <w:rPr>
          <w:rFonts w:ascii="Palatino" w:cs="Palatino"/>
          <w:color w:val="000000"/>
        </w:rPr>
      </w:pPr>
      <w:r>
        <w:rPr>
          <w:rFonts w:ascii="Palatino" w:cs="Palatino"/>
          <w:color w:val="000000"/>
        </w:rPr>
        <w:tab/>
      </w:r>
      <w:r>
        <w:rPr>
          <w:rFonts w:ascii="Palatino" w:cs="Palatino"/>
          <w:color w:val="000000"/>
        </w:rPr>
        <w:tab/>
      </w:r>
      <w:proofErr w:type="gramStart"/>
      <w:r>
        <w:rPr>
          <w:rFonts w:ascii="Palatino" w:cs="Palatino"/>
          <w:color w:val="000000"/>
        </w:rPr>
        <w:t>a.  Revise</w:t>
      </w:r>
      <w:proofErr w:type="gramEnd"/>
      <w:r>
        <w:rPr>
          <w:rFonts w:ascii="Palatino" w:cs="Palatino"/>
          <w:color w:val="000000"/>
        </w:rPr>
        <w:t xml:space="preserve"> Policy #4065 Tobacco Use Prohibited</w:t>
      </w:r>
    </w:p>
    <w:p w:rsidR="00E629CE" w:rsidRDefault="00E629CE" w:rsidP="001A5697">
      <w:pPr>
        <w:rPr>
          <w:rFonts w:ascii="Palatino" w:cs="Palatino"/>
          <w:color w:val="000000"/>
        </w:rPr>
      </w:pPr>
      <w:r>
        <w:rPr>
          <w:rFonts w:ascii="Palatino" w:cs="Palatino"/>
          <w:color w:val="000000"/>
        </w:rPr>
        <w:tab/>
      </w:r>
      <w:r>
        <w:rPr>
          <w:rFonts w:ascii="Palatino" w:cs="Palatino"/>
          <w:color w:val="000000"/>
        </w:rPr>
        <w:tab/>
      </w:r>
      <w:proofErr w:type="gramStart"/>
      <w:r>
        <w:rPr>
          <w:rFonts w:ascii="Palatino" w:cs="Palatino"/>
          <w:color w:val="000000"/>
        </w:rPr>
        <w:t>b.  Revise</w:t>
      </w:r>
      <w:proofErr w:type="gramEnd"/>
      <w:r>
        <w:rPr>
          <w:rFonts w:ascii="Palatino" w:cs="Palatino"/>
          <w:color w:val="000000"/>
        </w:rPr>
        <w:t xml:space="preserve"> Policy #5550  Drugs, Tobacco, and Alcohol</w:t>
      </w:r>
    </w:p>
    <w:p w:rsidR="001A5697" w:rsidRDefault="00E629CE" w:rsidP="001A5697">
      <w:pPr>
        <w:pStyle w:val="ListParagraph"/>
        <w:ind w:left="1440"/>
        <w:rPr>
          <w:rFonts w:ascii="Palatino" w:cs="Palatino"/>
          <w:color w:val="000000"/>
        </w:rPr>
      </w:pPr>
      <w:r>
        <w:rPr>
          <w:rFonts w:ascii="Palatino" w:cs="Palatino"/>
          <w:color w:val="000000"/>
        </w:rPr>
        <w:lastRenderedPageBreak/>
        <w:t xml:space="preserve">c. </w:t>
      </w:r>
      <w:r w:rsidR="001A5697">
        <w:rPr>
          <w:rFonts w:ascii="Palatino" w:cs="Palatino" w:hint="cs"/>
          <w:color w:val="000000"/>
        </w:rPr>
        <w:t xml:space="preserve">  Set Administration Compensation for </w:t>
      </w:r>
      <w:r w:rsidR="001A5697">
        <w:rPr>
          <w:rFonts w:ascii="Palatino" w:cs="Palatino"/>
          <w:color w:val="000000"/>
        </w:rPr>
        <w:t>2014-2015</w:t>
      </w:r>
      <w:r w:rsidR="001A5697">
        <w:rPr>
          <w:rFonts w:ascii="Palatino" w:cs="Palatino" w:hint="cs"/>
          <w:color w:val="000000"/>
        </w:rPr>
        <w:t xml:space="preserve"> (Executive Session-Personnel)</w:t>
      </w:r>
    </w:p>
    <w:p w:rsidR="001A5697" w:rsidRPr="001A5697" w:rsidRDefault="001A5697" w:rsidP="001A5697">
      <w:pPr>
        <w:rPr>
          <w:rFonts w:ascii="Palatino" w:cs="Palatino"/>
          <w:color w:val="000000"/>
        </w:rPr>
      </w:pPr>
    </w:p>
    <w:p w:rsidR="001A5697" w:rsidRDefault="001A5697" w:rsidP="001A5697">
      <w:pPr>
        <w:rPr>
          <w:rFonts w:ascii="Palatino" w:cs="Palatino"/>
          <w:color w:val="000000"/>
        </w:rPr>
      </w:pPr>
      <w:r>
        <w:rPr>
          <w:rFonts w:ascii="Palatino" w:cs="Palatino" w:hint="cs"/>
          <w:color w:val="000000"/>
        </w:rPr>
        <w:t>10.</w:t>
      </w:r>
      <w:r>
        <w:rPr>
          <w:rFonts w:ascii="Palatino" w:cs="Palatino" w:hint="cs"/>
          <w:color w:val="000000"/>
        </w:rPr>
        <w:tab/>
        <w:t>Principal</w:t>
      </w:r>
      <w:r>
        <w:rPr>
          <w:rFonts w:ascii="Palatino" w:cs="Palatino" w:hint="cs"/>
          <w:color w:val="000000"/>
        </w:rPr>
        <w:t>’</w:t>
      </w:r>
      <w:r>
        <w:rPr>
          <w:rFonts w:ascii="Palatino" w:cs="Palatino" w:hint="cs"/>
          <w:color w:val="000000"/>
        </w:rPr>
        <w:t>s Reports.</w:t>
      </w:r>
    </w:p>
    <w:p w:rsidR="001A5697" w:rsidRDefault="001A5697" w:rsidP="001A5697">
      <w:pPr>
        <w:rPr>
          <w:rFonts w:ascii="Palatino" w:cs="Palatino"/>
          <w:color w:val="000000"/>
        </w:rPr>
      </w:pPr>
      <w:r>
        <w:rPr>
          <w:rFonts w:ascii="Palatino" w:cs="Palatino" w:hint="cs"/>
          <w:color w:val="000000"/>
        </w:rPr>
        <w:t>11.</w:t>
      </w:r>
      <w:r>
        <w:rPr>
          <w:rFonts w:ascii="Palatino" w:cs="Palatino" w:hint="cs"/>
          <w:color w:val="000000"/>
        </w:rPr>
        <w:tab/>
        <w:t>Superintendent</w:t>
      </w:r>
      <w:r>
        <w:rPr>
          <w:rFonts w:ascii="Palatino" w:cs="Palatino" w:hint="cs"/>
          <w:color w:val="000000"/>
        </w:rPr>
        <w:t>’</w:t>
      </w:r>
      <w:r>
        <w:rPr>
          <w:rFonts w:ascii="Palatino" w:cs="Palatino" w:hint="cs"/>
          <w:color w:val="000000"/>
        </w:rPr>
        <w:t>s Report.</w:t>
      </w:r>
    </w:p>
    <w:p w:rsidR="001A5697" w:rsidRDefault="001A5697" w:rsidP="001A5697">
      <w:pPr>
        <w:rPr>
          <w:rFonts w:ascii="Palatino" w:cs="Palatino"/>
          <w:color w:val="000000"/>
        </w:rPr>
      </w:pPr>
      <w:r>
        <w:rPr>
          <w:rFonts w:ascii="Palatino" w:cs="Palatino" w:hint="cs"/>
          <w:color w:val="000000"/>
        </w:rPr>
        <w:t>12.</w:t>
      </w:r>
      <w:r>
        <w:rPr>
          <w:rFonts w:ascii="Palatino" w:cs="Palatino" w:hint="cs"/>
          <w:color w:val="000000"/>
        </w:rPr>
        <w:tab/>
        <w:t>Adjourn</w:t>
      </w:r>
    </w:p>
    <w:p w:rsidR="001A5697" w:rsidRDefault="001A5697" w:rsidP="001A5697">
      <w:pPr>
        <w:rPr>
          <w:rFonts w:ascii="Palatino" w:cs="Palatino"/>
          <w:color w:val="000000"/>
        </w:rPr>
      </w:pPr>
    </w:p>
    <w:p w:rsidR="001A5697" w:rsidRDefault="001A5697" w:rsidP="001A5697">
      <w:pPr>
        <w:jc w:val="center"/>
        <w:rPr>
          <w:rFonts w:ascii="Palatino" w:cs="Palatino"/>
          <w:b/>
          <w:color w:val="000000"/>
          <w:sz w:val="32"/>
          <w:szCs w:val="32"/>
        </w:rPr>
      </w:pPr>
      <w:r>
        <w:rPr>
          <w:rFonts w:ascii="Palatino" w:cs="Palatino" w:hint="cs"/>
          <w:b/>
          <w:color w:val="000000"/>
        </w:rPr>
        <w:t>Next regular meeting-</w:t>
      </w:r>
      <w:r>
        <w:rPr>
          <w:rFonts w:ascii="Palatino" w:cs="Palatino" w:hint="cs"/>
          <w:b/>
          <w:color w:val="000000"/>
          <w:szCs w:val="24"/>
        </w:rPr>
        <w:t xml:space="preserve">Monday, July </w:t>
      </w:r>
      <w:r>
        <w:rPr>
          <w:rFonts w:ascii="Palatino" w:cs="Palatino"/>
          <w:b/>
          <w:color w:val="000000"/>
          <w:szCs w:val="24"/>
        </w:rPr>
        <w:t>14, 2014</w:t>
      </w:r>
      <w:r>
        <w:rPr>
          <w:rFonts w:ascii="Palatino" w:cs="Palatino" w:hint="cs"/>
          <w:b/>
          <w:color w:val="000000"/>
          <w:szCs w:val="24"/>
        </w:rPr>
        <w:t xml:space="preserve">  (8 pm)</w:t>
      </w:r>
    </w:p>
    <w:p w:rsidR="001A5697" w:rsidRDefault="001A5697" w:rsidP="001A5697"/>
    <w:p w:rsidR="001A5697" w:rsidRDefault="001A5697" w:rsidP="001A5697"/>
    <w:p w:rsidR="001A5697" w:rsidRDefault="001A5697" w:rsidP="001A5697">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1A5697" w:rsidRDefault="001A5697" w:rsidP="001A5697"/>
    <w:p w:rsidR="001A5697" w:rsidRDefault="001A5697" w:rsidP="001A5697"/>
    <w:p w:rsidR="001A5697" w:rsidRDefault="001A5697" w:rsidP="001A5697"/>
    <w:p w:rsidR="001A5697" w:rsidRDefault="001A5697"/>
    <w:sectPr w:rsidR="001A5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0F49FA8"/>
    <w:lvl w:ilvl="0">
      <w:start w:val="3"/>
      <w:numFmt w:val="decimal"/>
      <w:lvlText w:val="%1."/>
      <w:lvlJc w:val="left"/>
      <w:pPr>
        <w:tabs>
          <w:tab w:val="num" w:pos="720"/>
        </w:tabs>
        <w:ind w:left="720" w:hanging="720"/>
      </w:pPr>
    </w:lvl>
  </w:abstractNum>
  <w:abstractNum w:abstractNumId="1">
    <w:nsid w:val="00000002"/>
    <w:multiLevelType w:val="singleLevel"/>
    <w:tmpl w:val="9F5AB5B8"/>
    <w:lvl w:ilvl="0">
      <w:start w:val="1"/>
      <w:numFmt w:val="lowerLetter"/>
      <w:lvlText w:val="%1."/>
      <w:lvlJc w:val="left"/>
      <w:pPr>
        <w:tabs>
          <w:tab w:val="num" w:pos="1800"/>
        </w:tabs>
        <w:ind w:left="1800" w:hanging="360"/>
      </w:pPr>
    </w:lvl>
  </w:abstractNum>
  <w:num w:numId="1">
    <w:abstractNumId w:val="0"/>
    <w:lvlOverride w:ilvl="0">
      <w:startOverride w:val="3"/>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F3"/>
    <w:rsid w:val="001A5697"/>
    <w:rsid w:val="00320AF3"/>
    <w:rsid w:val="0043031D"/>
    <w:rsid w:val="0064332B"/>
    <w:rsid w:val="0093214B"/>
    <w:rsid w:val="00CC0C2B"/>
    <w:rsid w:val="00E6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F3"/>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320AF3"/>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20AF3"/>
    <w:rPr>
      <w:rFonts w:ascii="Palatino" w:eastAsia="Times New Roman" w:hAnsi="Palatino" w:cs="Times New Roman"/>
      <w:b/>
      <w:color w:val="000000"/>
      <w:sz w:val="28"/>
      <w:szCs w:val="20"/>
    </w:rPr>
  </w:style>
  <w:style w:type="paragraph" w:styleId="ListParagraph">
    <w:name w:val="List Paragraph"/>
    <w:basedOn w:val="Normal"/>
    <w:uiPriority w:val="99"/>
    <w:qFormat/>
    <w:rsid w:val="001A5697"/>
    <w:pPr>
      <w:ind w:left="720"/>
    </w:pPr>
    <w:rPr>
      <w:rFonts w:eastAsia="Times New Roman" w:cs="Time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F3"/>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320AF3"/>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20AF3"/>
    <w:rPr>
      <w:rFonts w:ascii="Palatino" w:eastAsia="Times New Roman" w:hAnsi="Palatino" w:cs="Times New Roman"/>
      <w:b/>
      <w:color w:val="000000"/>
      <w:sz w:val="28"/>
      <w:szCs w:val="20"/>
    </w:rPr>
  </w:style>
  <w:style w:type="paragraph" w:styleId="ListParagraph">
    <w:name w:val="List Paragraph"/>
    <w:basedOn w:val="Normal"/>
    <w:uiPriority w:val="99"/>
    <w:qFormat/>
    <w:rsid w:val="001A5697"/>
    <w:pPr>
      <w:ind w:left="720"/>
    </w:pPr>
    <w:rPr>
      <w:rFonts w:eastAsia="Times New Roman"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45735">
      <w:bodyDiv w:val="1"/>
      <w:marLeft w:val="0"/>
      <w:marRight w:val="0"/>
      <w:marTop w:val="0"/>
      <w:marBottom w:val="0"/>
      <w:divBdr>
        <w:top w:val="none" w:sz="0" w:space="0" w:color="auto"/>
        <w:left w:val="none" w:sz="0" w:space="0" w:color="auto"/>
        <w:bottom w:val="none" w:sz="0" w:space="0" w:color="auto"/>
        <w:right w:val="none" w:sz="0" w:space="0" w:color="auto"/>
      </w:divBdr>
    </w:div>
    <w:div w:id="16440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214</Words>
  <Characters>1225</Characters>
  <Application>Microsoft Office Word</Application>
  <DocSecurity>0</DocSecurity>
  <Lines>10</Lines>
  <Paragraphs>2</Paragraphs>
  <ScaleCrop>false</ScaleCrop>
  <Company>bhs</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6</cp:revision>
  <dcterms:created xsi:type="dcterms:W3CDTF">2014-06-03T16:05:00Z</dcterms:created>
  <dcterms:modified xsi:type="dcterms:W3CDTF">2014-06-12T15:16:00Z</dcterms:modified>
</cp:coreProperties>
</file>